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3D" w:rsidRDefault="00A27F3D" w:rsidP="00063001">
      <w:pPr>
        <w:spacing w:after="0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001" w:rsidRPr="00EA1604" w:rsidRDefault="00063001" w:rsidP="00063001">
      <w:pPr>
        <w:spacing w:after="0"/>
        <w:ind w:left="425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3D2">
        <w:rPr>
          <w:rFonts w:ascii="Times New Roman" w:hAnsi="Times New Roman" w:cs="Times New Roman"/>
          <w:b/>
          <w:sz w:val="28"/>
          <w:szCs w:val="28"/>
        </w:rPr>
        <w:t>Додаток</w:t>
      </w:r>
      <w:r w:rsidR="000E3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056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063001" w:rsidRPr="00C063D2" w:rsidRDefault="00063001" w:rsidP="00063001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до Антикорупційної програми Державної служби фінансового моніторингу України </w:t>
      </w:r>
    </w:p>
    <w:p w:rsidR="000754F9" w:rsidRPr="00C063D2" w:rsidRDefault="00063001" w:rsidP="00063001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на  2024 - 2025 роки  </w:t>
      </w:r>
    </w:p>
    <w:p w:rsidR="00A27F3D" w:rsidRDefault="00A27F3D" w:rsidP="00C06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7F3D" w:rsidRDefault="00A27F3D" w:rsidP="00C06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3056" w:rsidRDefault="000E3056" w:rsidP="00C06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ПЛАН-ГРАФІК </w:t>
      </w:r>
    </w:p>
    <w:p w:rsidR="00C063D2" w:rsidRDefault="000E3056" w:rsidP="00C06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НАВЧАЛЬНИХ ЗАХОДІВ З ПИТАНЬ ЗАПОБІГАННЯ ТА ПРОТИДІЇ КОРУПЦІЇ У ДЕРЖФІНМОНІТОРИНГУ</w:t>
      </w:r>
    </w:p>
    <w:p w:rsidR="00C063D2" w:rsidRDefault="00C063D2" w:rsidP="00C063D2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543"/>
        <w:gridCol w:w="2776"/>
        <w:gridCol w:w="2776"/>
        <w:gridCol w:w="1584"/>
        <w:gridCol w:w="2245"/>
      </w:tblGrid>
      <w:tr w:rsidR="000E3056" w:rsidTr="000E3056">
        <w:tc>
          <w:tcPr>
            <w:tcW w:w="543" w:type="dxa"/>
            <w:vAlign w:val="center"/>
          </w:tcPr>
          <w:p w:rsidR="000E3056" w:rsidRPr="000E3056" w:rsidRDefault="000E3056" w:rsidP="000E3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05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0E3056" w:rsidRPr="000E3056" w:rsidRDefault="000E3056" w:rsidP="000E3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056"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0E305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/</w:t>
            </w:r>
            <w:r w:rsidRPr="000E305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2776" w:type="dxa"/>
            <w:vAlign w:val="center"/>
          </w:tcPr>
          <w:p w:rsidR="000E3056" w:rsidRPr="000E3056" w:rsidRDefault="000E3056" w:rsidP="000E3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056">
              <w:rPr>
                <w:rFonts w:ascii="Times New Roman" w:hAnsi="Times New Roman"/>
                <w:b/>
                <w:sz w:val="26"/>
                <w:szCs w:val="26"/>
              </w:rPr>
              <w:t>Тема навчального заходу</w:t>
            </w:r>
          </w:p>
        </w:tc>
        <w:tc>
          <w:tcPr>
            <w:tcW w:w="2776" w:type="dxa"/>
            <w:vAlign w:val="center"/>
          </w:tcPr>
          <w:p w:rsidR="000E3056" w:rsidRPr="000E3056" w:rsidRDefault="000E3056" w:rsidP="000E3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056">
              <w:rPr>
                <w:rFonts w:ascii="Times New Roman" w:hAnsi="Times New Roman"/>
                <w:b/>
                <w:sz w:val="26"/>
                <w:szCs w:val="26"/>
              </w:rPr>
              <w:t>Цільова аудиторія</w:t>
            </w:r>
          </w:p>
        </w:tc>
        <w:tc>
          <w:tcPr>
            <w:tcW w:w="1584" w:type="dxa"/>
            <w:vAlign w:val="center"/>
          </w:tcPr>
          <w:p w:rsidR="000E3056" w:rsidRPr="000E3056" w:rsidRDefault="000E3056" w:rsidP="000E3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056">
              <w:rPr>
                <w:rFonts w:ascii="Times New Roman" w:hAnsi="Times New Roman"/>
                <w:b/>
                <w:sz w:val="26"/>
                <w:szCs w:val="26"/>
              </w:rPr>
              <w:t>Строк проведення заходу</w:t>
            </w:r>
          </w:p>
        </w:tc>
        <w:tc>
          <w:tcPr>
            <w:tcW w:w="2245" w:type="dxa"/>
            <w:vAlign w:val="center"/>
          </w:tcPr>
          <w:p w:rsidR="000E3056" w:rsidRPr="000E3056" w:rsidRDefault="000E3056" w:rsidP="000E3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056">
              <w:rPr>
                <w:rFonts w:ascii="Times New Roman" w:hAnsi="Times New Roman"/>
                <w:b/>
                <w:sz w:val="26"/>
                <w:szCs w:val="26"/>
              </w:rPr>
              <w:t>Особи, відповідальні за проведення заходу</w:t>
            </w:r>
          </w:p>
        </w:tc>
      </w:tr>
      <w:tr w:rsidR="000E3056" w:rsidTr="000E3056">
        <w:tc>
          <w:tcPr>
            <w:tcW w:w="543" w:type="dxa"/>
            <w:vAlign w:val="center"/>
          </w:tcPr>
          <w:p w:rsidR="000E3056" w:rsidRPr="000E3056" w:rsidRDefault="000E3056" w:rsidP="000E30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05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776" w:type="dxa"/>
          </w:tcPr>
          <w:p w:rsidR="000E3056" w:rsidRDefault="000E3056" w:rsidP="000E3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056">
              <w:rPr>
                <w:rFonts w:ascii="Times New Roman" w:hAnsi="Times New Roman"/>
                <w:sz w:val="28"/>
                <w:szCs w:val="28"/>
              </w:rPr>
              <w:t>Особливості заповнення декларацій, осіб, уповноважених на виконання функцій держави або місцевого самоврядування</w:t>
            </w:r>
          </w:p>
          <w:p w:rsidR="000C77FC" w:rsidRPr="000E3056" w:rsidRDefault="000C77FC" w:rsidP="000E3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0E3056" w:rsidRPr="000E3056" w:rsidRDefault="000E3056" w:rsidP="000E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56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proofErr w:type="spellStart"/>
            <w:r w:rsidRPr="000E3056">
              <w:rPr>
                <w:rFonts w:ascii="Times New Roman" w:hAnsi="Times New Roman"/>
                <w:sz w:val="28"/>
                <w:szCs w:val="28"/>
              </w:rPr>
              <w:t>Держфінмоніторингу</w:t>
            </w:r>
            <w:proofErr w:type="spellEnd"/>
          </w:p>
        </w:tc>
        <w:tc>
          <w:tcPr>
            <w:tcW w:w="1584" w:type="dxa"/>
            <w:vAlign w:val="center"/>
          </w:tcPr>
          <w:p w:rsidR="000E3056" w:rsidRPr="000E3056" w:rsidRDefault="000E3056" w:rsidP="000E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56">
              <w:rPr>
                <w:rFonts w:ascii="Times New Roman" w:hAnsi="Times New Roman"/>
                <w:sz w:val="28"/>
                <w:szCs w:val="28"/>
              </w:rPr>
              <w:t>І квартал 2025 року</w:t>
            </w:r>
          </w:p>
        </w:tc>
        <w:tc>
          <w:tcPr>
            <w:tcW w:w="2245" w:type="dxa"/>
            <w:vAlign w:val="center"/>
          </w:tcPr>
          <w:p w:rsidR="000E3056" w:rsidRPr="000E3056" w:rsidRDefault="000E3056" w:rsidP="000E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56">
              <w:rPr>
                <w:rFonts w:ascii="Times New Roman" w:hAnsi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0E3056" w:rsidTr="000E3056">
        <w:tc>
          <w:tcPr>
            <w:tcW w:w="543" w:type="dxa"/>
            <w:vAlign w:val="center"/>
          </w:tcPr>
          <w:p w:rsidR="000E3056" w:rsidRPr="000E3056" w:rsidRDefault="000E3056" w:rsidP="000E30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05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776" w:type="dxa"/>
          </w:tcPr>
          <w:p w:rsidR="000E3056" w:rsidRDefault="007D4C78" w:rsidP="000E3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Вплив</w:t>
            </w:r>
            <w:bookmarkStart w:id="0" w:name="_GoBack"/>
            <w:bookmarkEnd w:id="0"/>
            <w:r w:rsidR="000E3056" w:rsidRPr="000E3056">
              <w:rPr>
                <w:rFonts w:ascii="Times New Roman" w:hAnsi="Times New Roman"/>
                <w:sz w:val="28"/>
                <w:szCs w:val="28"/>
              </w:rPr>
              <w:t xml:space="preserve"> корупції на формування державної політики. Відповідальність за порушення антикорупційного законодавства</w:t>
            </w:r>
          </w:p>
          <w:p w:rsidR="000C77FC" w:rsidRPr="000E3056" w:rsidRDefault="000C77FC" w:rsidP="000E3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0E3056" w:rsidRPr="000E3056" w:rsidRDefault="000E3056" w:rsidP="000E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56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proofErr w:type="spellStart"/>
            <w:r w:rsidRPr="000E3056">
              <w:rPr>
                <w:rFonts w:ascii="Times New Roman" w:hAnsi="Times New Roman"/>
                <w:sz w:val="28"/>
                <w:szCs w:val="28"/>
              </w:rPr>
              <w:t>Держфінмоніторингу</w:t>
            </w:r>
            <w:proofErr w:type="spellEnd"/>
          </w:p>
        </w:tc>
        <w:tc>
          <w:tcPr>
            <w:tcW w:w="1584" w:type="dxa"/>
            <w:vAlign w:val="center"/>
          </w:tcPr>
          <w:p w:rsidR="000E3056" w:rsidRPr="000E3056" w:rsidRDefault="000E3056" w:rsidP="000E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56">
              <w:rPr>
                <w:rFonts w:ascii="Times New Roman" w:hAnsi="Times New Roman"/>
                <w:sz w:val="28"/>
                <w:szCs w:val="28"/>
              </w:rPr>
              <w:t>ІІ квартал 2024 року</w:t>
            </w:r>
          </w:p>
        </w:tc>
        <w:tc>
          <w:tcPr>
            <w:tcW w:w="2245" w:type="dxa"/>
            <w:vAlign w:val="center"/>
          </w:tcPr>
          <w:p w:rsidR="000E3056" w:rsidRPr="000E3056" w:rsidRDefault="000E3056" w:rsidP="000E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56">
              <w:rPr>
                <w:rFonts w:ascii="Times New Roman" w:hAnsi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0E3056" w:rsidTr="000E3056">
        <w:trPr>
          <w:trHeight w:val="2361"/>
        </w:trPr>
        <w:tc>
          <w:tcPr>
            <w:tcW w:w="543" w:type="dxa"/>
            <w:vAlign w:val="center"/>
          </w:tcPr>
          <w:p w:rsidR="000E3056" w:rsidRPr="000E3056" w:rsidRDefault="000E3056" w:rsidP="000E30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05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776" w:type="dxa"/>
          </w:tcPr>
          <w:p w:rsidR="000E3056" w:rsidRDefault="000E3056" w:rsidP="000E3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056">
              <w:rPr>
                <w:rFonts w:ascii="Times New Roman" w:hAnsi="Times New Roman"/>
                <w:sz w:val="28"/>
                <w:szCs w:val="28"/>
              </w:rPr>
              <w:t>Викривачі корупції, їх права та захист, способи подання повідомлень</w:t>
            </w:r>
            <w:r w:rsidRPr="000E3056">
              <w:rPr>
                <w:sz w:val="28"/>
                <w:szCs w:val="28"/>
              </w:rPr>
              <w:t xml:space="preserve"> </w:t>
            </w:r>
            <w:r w:rsidRPr="000E3056">
              <w:rPr>
                <w:rFonts w:ascii="Times New Roman" w:hAnsi="Times New Roman"/>
                <w:sz w:val="28"/>
                <w:szCs w:val="28"/>
              </w:rPr>
              <w:t xml:space="preserve">про можливі корупційні правопорушення працівниками </w:t>
            </w:r>
            <w:proofErr w:type="spellStart"/>
            <w:r w:rsidRPr="000E3056">
              <w:rPr>
                <w:rFonts w:ascii="Times New Roman" w:hAnsi="Times New Roman"/>
                <w:sz w:val="28"/>
                <w:szCs w:val="28"/>
              </w:rPr>
              <w:t>Держфінмоніторингу</w:t>
            </w:r>
            <w:proofErr w:type="spellEnd"/>
          </w:p>
          <w:p w:rsidR="000C77FC" w:rsidRPr="000E3056" w:rsidRDefault="000C77FC" w:rsidP="000E3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0E3056" w:rsidRPr="000E3056" w:rsidRDefault="000E3056" w:rsidP="000E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56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proofErr w:type="spellStart"/>
            <w:r w:rsidRPr="000E3056">
              <w:rPr>
                <w:rFonts w:ascii="Times New Roman" w:hAnsi="Times New Roman"/>
                <w:sz w:val="28"/>
                <w:szCs w:val="28"/>
              </w:rPr>
              <w:t>Держфінмоніторингу</w:t>
            </w:r>
            <w:proofErr w:type="spellEnd"/>
          </w:p>
        </w:tc>
        <w:tc>
          <w:tcPr>
            <w:tcW w:w="1584" w:type="dxa"/>
            <w:vAlign w:val="center"/>
          </w:tcPr>
          <w:p w:rsidR="000E3056" w:rsidRPr="000E3056" w:rsidRDefault="000E3056" w:rsidP="000E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56">
              <w:rPr>
                <w:rFonts w:ascii="Times New Roman" w:hAnsi="Times New Roman"/>
                <w:sz w:val="28"/>
                <w:szCs w:val="28"/>
              </w:rPr>
              <w:t>ІІІ квартал 2024 року</w:t>
            </w:r>
          </w:p>
        </w:tc>
        <w:tc>
          <w:tcPr>
            <w:tcW w:w="2245" w:type="dxa"/>
            <w:vAlign w:val="center"/>
          </w:tcPr>
          <w:p w:rsidR="000E3056" w:rsidRPr="000E3056" w:rsidRDefault="000E3056" w:rsidP="000E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56">
              <w:rPr>
                <w:rFonts w:ascii="Times New Roman" w:hAnsi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0E3056" w:rsidTr="000E3056">
        <w:tc>
          <w:tcPr>
            <w:tcW w:w="543" w:type="dxa"/>
            <w:vAlign w:val="center"/>
          </w:tcPr>
          <w:p w:rsidR="000E3056" w:rsidRPr="000E3056" w:rsidRDefault="000E3056" w:rsidP="000E30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05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776" w:type="dxa"/>
          </w:tcPr>
          <w:p w:rsidR="000C77FC" w:rsidRPr="000E3056" w:rsidRDefault="000C77FC" w:rsidP="000E3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7FC">
              <w:rPr>
                <w:rFonts w:ascii="Times New Roman" w:hAnsi="Times New Roman"/>
                <w:sz w:val="28"/>
                <w:szCs w:val="28"/>
              </w:rPr>
              <w:t>Вимоги, заборони та обмеження, встановлені Законом України «Про запобігання корупції»</w:t>
            </w:r>
          </w:p>
        </w:tc>
        <w:tc>
          <w:tcPr>
            <w:tcW w:w="2776" w:type="dxa"/>
            <w:vAlign w:val="center"/>
          </w:tcPr>
          <w:p w:rsidR="000E3056" w:rsidRPr="000E3056" w:rsidRDefault="000E3056" w:rsidP="000E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56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proofErr w:type="spellStart"/>
            <w:r w:rsidRPr="000E3056">
              <w:rPr>
                <w:rFonts w:ascii="Times New Roman" w:hAnsi="Times New Roman"/>
                <w:sz w:val="28"/>
                <w:szCs w:val="28"/>
              </w:rPr>
              <w:t>Держфінмоніторингу</w:t>
            </w:r>
            <w:proofErr w:type="spellEnd"/>
          </w:p>
        </w:tc>
        <w:tc>
          <w:tcPr>
            <w:tcW w:w="1584" w:type="dxa"/>
            <w:vAlign w:val="center"/>
          </w:tcPr>
          <w:p w:rsidR="000E3056" w:rsidRPr="000E3056" w:rsidRDefault="000E3056" w:rsidP="000E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5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E3056">
              <w:rPr>
                <w:sz w:val="28"/>
                <w:szCs w:val="28"/>
              </w:rPr>
              <w:t xml:space="preserve"> </w:t>
            </w:r>
            <w:proofErr w:type="spellStart"/>
            <w:r w:rsidRPr="000E3056">
              <w:rPr>
                <w:rFonts w:ascii="Times New Roman" w:hAnsi="Times New Roman"/>
                <w:sz w:val="28"/>
                <w:szCs w:val="28"/>
                <w:lang w:val="en-US"/>
              </w:rPr>
              <w:t>квартал</w:t>
            </w:r>
            <w:proofErr w:type="spellEnd"/>
            <w:r w:rsidRPr="000E30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2024 </w:t>
            </w:r>
            <w:proofErr w:type="spellStart"/>
            <w:r w:rsidRPr="000E3056">
              <w:rPr>
                <w:rFonts w:ascii="Times New Roman" w:hAnsi="Times New Roman"/>
                <w:sz w:val="28"/>
                <w:szCs w:val="28"/>
                <w:lang w:val="en-US"/>
              </w:rPr>
              <w:t>року</w:t>
            </w:r>
            <w:proofErr w:type="spellEnd"/>
          </w:p>
        </w:tc>
        <w:tc>
          <w:tcPr>
            <w:tcW w:w="2245" w:type="dxa"/>
            <w:vAlign w:val="center"/>
          </w:tcPr>
          <w:p w:rsidR="000E3056" w:rsidRPr="000E3056" w:rsidRDefault="000E3056" w:rsidP="000E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56">
              <w:rPr>
                <w:rFonts w:ascii="Times New Roman" w:hAnsi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</w:tbl>
    <w:p w:rsidR="00C063D2" w:rsidRPr="00C063D2" w:rsidRDefault="00C063D2" w:rsidP="00C063D2">
      <w:pPr>
        <w:spacing w:after="0"/>
        <w:rPr>
          <w:rFonts w:ascii="Times New Roman" w:hAnsi="Times New Roman"/>
          <w:sz w:val="28"/>
          <w:szCs w:val="28"/>
        </w:rPr>
      </w:pPr>
    </w:p>
    <w:sectPr w:rsidR="00C063D2" w:rsidRPr="00C063D2" w:rsidSect="00A27F3D">
      <w:pgSz w:w="11906" w:h="16838"/>
      <w:pgMar w:top="993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5840"/>
    <w:multiLevelType w:val="hybridMultilevel"/>
    <w:tmpl w:val="94CC0134"/>
    <w:lvl w:ilvl="0" w:tplc="9488C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EB0A22"/>
    <w:multiLevelType w:val="hybridMultilevel"/>
    <w:tmpl w:val="9DC40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75290"/>
    <w:multiLevelType w:val="hybridMultilevel"/>
    <w:tmpl w:val="D908B3AC"/>
    <w:lvl w:ilvl="0" w:tplc="031EE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B54F33"/>
    <w:multiLevelType w:val="hybridMultilevel"/>
    <w:tmpl w:val="E66A19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E0"/>
    <w:rsid w:val="00063001"/>
    <w:rsid w:val="000754F9"/>
    <w:rsid w:val="000C77FC"/>
    <w:rsid w:val="000E3056"/>
    <w:rsid w:val="003739DF"/>
    <w:rsid w:val="00777F77"/>
    <w:rsid w:val="007D4C78"/>
    <w:rsid w:val="00857408"/>
    <w:rsid w:val="00860BE2"/>
    <w:rsid w:val="008741A6"/>
    <w:rsid w:val="008D1F01"/>
    <w:rsid w:val="009939F6"/>
    <w:rsid w:val="009D6E9E"/>
    <w:rsid w:val="00A27F3D"/>
    <w:rsid w:val="00B579B2"/>
    <w:rsid w:val="00BB5B25"/>
    <w:rsid w:val="00C063D2"/>
    <w:rsid w:val="00D04AE0"/>
    <w:rsid w:val="00D101DA"/>
    <w:rsid w:val="00EA1604"/>
    <w:rsid w:val="00F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D5A8"/>
  <w15:chartTrackingRefBased/>
  <w15:docId w15:val="{BF40FBF6-B172-4038-98FC-AF792644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D2"/>
    <w:pPr>
      <w:ind w:left="720"/>
      <w:contextualSpacing/>
    </w:pPr>
  </w:style>
  <w:style w:type="table" w:styleId="a4">
    <w:name w:val="Table Grid"/>
    <w:basedOn w:val="a1"/>
    <w:uiPriority w:val="39"/>
    <w:rsid w:val="000E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E618-7AA0-459C-B356-FCC30940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Михальчук Дарія Сергіївна</dc:creator>
  <cp:keywords/>
  <dc:description/>
  <cp:lastModifiedBy>Михальчук Дарія Сергіївна</cp:lastModifiedBy>
  <cp:revision>14</cp:revision>
  <dcterms:created xsi:type="dcterms:W3CDTF">2024-04-24T16:41:00Z</dcterms:created>
  <dcterms:modified xsi:type="dcterms:W3CDTF">2024-04-25T08:04:00Z</dcterms:modified>
</cp:coreProperties>
</file>